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18" w:rsidRDefault="00C22B18" w:rsidP="00C22B18">
      <w:pPr>
        <w:pStyle w:val="Standard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Załącznik nr 3 – Wykaz badań dodatkowych</w:t>
      </w:r>
    </w:p>
    <w:p w:rsidR="00C22B18" w:rsidRDefault="00C22B18" w:rsidP="00C22B18">
      <w:pPr>
        <w:pStyle w:val="Standard"/>
        <w:rPr>
          <w:rFonts w:ascii="Arial" w:hAnsi="Arial" w:cs="Arial"/>
          <w:sz w:val="22"/>
          <w:szCs w:val="22"/>
          <w:lang w:eastAsia="en-US"/>
        </w:rPr>
      </w:pPr>
    </w:p>
    <w:p w:rsidR="00C22B18" w:rsidRDefault="00C22B18" w:rsidP="00C22B18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Profilaktyka chorób – kobieta</w:t>
      </w:r>
    </w:p>
    <w:p w:rsidR="00C22B18" w:rsidRDefault="00C22B18" w:rsidP="00C22B18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C22B18" w:rsidRDefault="00C22B18" w:rsidP="00C22B18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USG  piersi. Badanie wykonywane dla kobiet po 30 roku życia – nie częściej niż 1x/1 rok. Badanie przeprowadzane za zgodą pracownika</w:t>
      </w:r>
    </w:p>
    <w:p w:rsidR="00C22B18" w:rsidRDefault="00C22B18" w:rsidP="00C22B18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Mammografia. Badanie wykonywane dla kobiet po  40 roku życia - nie częściej niż 1x/1 rok. Badanie przeprowadzane za zgodą pracownika</w:t>
      </w:r>
    </w:p>
    <w:p w:rsidR="00C22B18" w:rsidRDefault="00C22B18" w:rsidP="00C22B18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USG </w:t>
      </w:r>
      <w:proofErr w:type="spellStart"/>
      <w:r>
        <w:rPr>
          <w:rFonts w:ascii="Arial" w:hAnsi="Arial" w:cs="Arial"/>
          <w:sz w:val="22"/>
          <w:szCs w:val="22"/>
        </w:rPr>
        <w:t>przezpochwowe</w:t>
      </w:r>
      <w:proofErr w:type="spellEnd"/>
      <w:r>
        <w:rPr>
          <w:rFonts w:ascii="Arial" w:hAnsi="Arial" w:cs="Arial"/>
          <w:sz w:val="22"/>
          <w:szCs w:val="22"/>
        </w:rPr>
        <w:t>. Badanie dla kobiet po  40 roku życia nie częściej niż 1x/1rok. Badanie przeprowadzane za zgodą pracownika.</w:t>
      </w:r>
    </w:p>
    <w:p w:rsidR="00C22B18" w:rsidRDefault="00C22B18" w:rsidP="00C22B18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Kolposkopia</w:t>
      </w:r>
      <w:proofErr w:type="spellEnd"/>
      <w:r>
        <w:rPr>
          <w:rFonts w:ascii="Arial" w:hAnsi="Arial" w:cs="Arial"/>
          <w:sz w:val="22"/>
          <w:szCs w:val="22"/>
        </w:rPr>
        <w:t>. Badanie wykonywane dla kobiet po 40 roku życianie częściej niż raz na rok. Badanie przeprowadzane za zgodą pracownika.</w:t>
      </w:r>
    </w:p>
    <w:p w:rsidR="00C22B18" w:rsidRDefault="00C22B18" w:rsidP="00C22B18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Cytologia. Badanie wykonywane dla kobiet po 40 roku życia 1x/1rok. Badanie przeprowadzane za zgodą pracownika.</w:t>
      </w:r>
    </w:p>
    <w:p w:rsidR="00C22B18" w:rsidRDefault="00C22B18" w:rsidP="00C22B18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Konsultacja ginekologiczna – po 40 roku życia 1x/1rok. Badanie przeprowadzane za zgodą pracownika.</w:t>
      </w:r>
    </w:p>
    <w:p w:rsidR="00C22B18" w:rsidRDefault="00C22B18" w:rsidP="00C22B1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22B18" w:rsidRDefault="00C22B18" w:rsidP="00C22B18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Profilaktyka chorób –mężczyzna</w:t>
      </w:r>
    </w:p>
    <w:p w:rsidR="00C22B18" w:rsidRDefault="00C22B18" w:rsidP="00C22B1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22B18" w:rsidRDefault="00C22B18" w:rsidP="00C22B1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Profilaktyka chorób gruczołu prostaty (PSA) dla mężczyzn po 40 roku życia i pracowników zgłaszających w wywiadzie lekarskim kłopoty z prostatą 1x/rok.  Badanie przeprowadzane za zgodą pracownika.</w:t>
      </w:r>
    </w:p>
    <w:p w:rsidR="00C22B18" w:rsidRDefault="00C22B18" w:rsidP="00C22B18">
      <w:pPr>
        <w:pStyle w:val="Standard"/>
        <w:numPr>
          <w:ilvl w:val="0"/>
          <w:numId w:val="2"/>
        </w:numPr>
        <w:jc w:val="both"/>
      </w:pPr>
      <w:r>
        <w:rPr>
          <w:rFonts w:ascii="Arial" w:hAnsi="Arial" w:cs="Arial"/>
          <w:color w:val="000000"/>
          <w:sz w:val="22"/>
          <w:szCs w:val="22"/>
        </w:rPr>
        <w:t>Profilaktyka chorób gruczołu prostaty (USG celowane) dla mężczyzn po 40 roku życia i pracowników zgłaszających w wywiadzie lekarskim kłopoty z prostatą</w:t>
      </w:r>
      <w:r>
        <w:rPr>
          <w:rFonts w:ascii="Arial" w:hAnsi="Arial" w:cs="Arial"/>
          <w:sz w:val="22"/>
          <w:szCs w:val="22"/>
        </w:rPr>
        <w:t xml:space="preserve"> 1x/rok.  Badanie przeprowadzane za zgodą pracownika</w:t>
      </w:r>
    </w:p>
    <w:p w:rsidR="00C22B18" w:rsidRDefault="00C22B18" w:rsidP="00C22B18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Konsultacja urologiczna</w:t>
      </w:r>
    </w:p>
    <w:p w:rsidR="00C22B18" w:rsidRDefault="00C22B18" w:rsidP="00C22B1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22B18" w:rsidRDefault="00C22B18" w:rsidP="00C22B18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Profilaktyka chorób - kobieta &amp; mężczyzna</w:t>
      </w:r>
    </w:p>
    <w:p w:rsidR="00C22B18" w:rsidRDefault="00C22B18" w:rsidP="00C22B18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C22B18" w:rsidRDefault="00C22B18" w:rsidP="00C22B18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Oznaczanie markeru AFP (nie częściej niż 1x/2lata)</w:t>
      </w:r>
    </w:p>
    <w:p w:rsidR="00C22B18" w:rsidRDefault="00C22B18" w:rsidP="00C22B18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Oznaczanie hormonów tarczycy: TSH, FT4, FT3 (1x/2lata)</w:t>
      </w:r>
    </w:p>
    <w:p w:rsidR="00C22B18" w:rsidRDefault="00C22B18" w:rsidP="00C22B1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22B18" w:rsidRDefault="00C22B18" w:rsidP="00C22B1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22B18" w:rsidRDefault="00C22B18" w:rsidP="00C22B18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Inne</w:t>
      </w:r>
    </w:p>
    <w:p w:rsidR="00C22B18" w:rsidRDefault="00C22B18" w:rsidP="00C22B18">
      <w:pPr>
        <w:pStyle w:val="Standard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Cholesterol całkowity - dla pracowników po 40 roku życia (1x/1rok)</w:t>
      </w:r>
    </w:p>
    <w:p w:rsidR="00C22B18" w:rsidRDefault="00C22B18" w:rsidP="00C22B18">
      <w:pPr>
        <w:pStyle w:val="Standard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HDL - dla pracowników po 40 roku życia (1x/1rok)</w:t>
      </w:r>
    </w:p>
    <w:p w:rsidR="00C22B18" w:rsidRDefault="00C22B18" w:rsidP="00C22B18">
      <w:pPr>
        <w:pStyle w:val="Standard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LDL - dla pracowników po 40 roku życia (1x/1rok)</w:t>
      </w:r>
    </w:p>
    <w:p w:rsidR="00C22B18" w:rsidRDefault="00C22B18" w:rsidP="00C22B18">
      <w:pPr>
        <w:pStyle w:val="Standard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TG - dla pracowników po 40 roku życia (1x/1rok)</w:t>
      </w:r>
    </w:p>
    <w:p w:rsidR="00C22B18" w:rsidRDefault="00C22B18" w:rsidP="00C22B18">
      <w:pPr>
        <w:pStyle w:val="Standard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ASPAT, ALAT, GGTP - dla pracowników po 40 roku życia (1x/1rok)</w:t>
      </w:r>
    </w:p>
    <w:p w:rsidR="00C22B18" w:rsidRDefault="00C22B18" w:rsidP="00C22B18">
      <w:pPr>
        <w:pStyle w:val="Standard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Kał na krew utajoną – diagnostyka nowotworowa jelita grubego dla pracowników po 45 roku życia (1x/1rok)</w:t>
      </w:r>
    </w:p>
    <w:p w:rsidR="00C22B18" w:rsidRDefault="00C22B18" w:rsidP="00C22B18">
      <w:pPr>
        <w:pStyle w:val="Standard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Hemoglobina </w:t>
      </w:r>
      <w:proofErr w:type="spellStart"/>
      <w:r>
        <w:rPr>
          <w:rFonts w:ascii="Arial" w:hAnsi="Arial" w:cs="Arial"/>
          <w:sz w:val="22"/>
          <w:szCs w:val="22"/>
        </w:rPr>
        <w:t>glikolizowana</w:t>
      </w:r>
      <w:proofErr w:type="spellEnd"/>
      <w:r>
        <w:rPr>
          <w:rFonts w:ascii="Arial" w:hAnsi="Arial" w:cs="Arial"/>
          <w:sz w:val="22"/>
          <w:szCs w:val="22"/>
        </w:rPr>
        <w:t xml:space="preserve"> i glukoza w surowicy – diagnostyka cukrzycy dla pracowników po 40 roku życia (1x/1rok)</w:t>
      </w:r>
    </w:p>
    <w:p w:rsidR="00C22B18" w:rsidRDefault="00C22B18" w:rsidP="00C22B18">
      <w:pPr>
        <w:pStyle w:val="Standard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Anty HCV dla pracowników po 40 roku życia (1x/1rok)</w:t>
      </w:r>
    </w:p>
    <w:p w:rsidR="001228CA" w:rsidRDefault="001228CA">
      <w:bookmarkStart w:id="0" w:name="_GoBack"/>
      <w:bookmarkEnd w:id="0"/>
    </w:p>
    <w:sectPr w:rsidR="00122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290F"/>
    <w:multiLevelType w:val="multilevel"/>
    <w:tmpl w:val="9EEC6DA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18C27C1A"/>
    <w:multiLevelType w:val="multilevel"/>
    <w:tmpl w:val="655E4344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26717B90"/>
    <w:multiLevelType w:val="multilevel"/>
    <w:tmpl w:val="299CA81C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6031043B"/>
    <w:multiLevelType w:val="multilevel"/>
    <w:tmpl w:val="D942513C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18"/>
    <w:rsid w:val="001228CA"/>
    <w:rsid w:val="00C2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22B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Akapitzlist">
    <w:name w:val="List Paragraph"/>
    <w:basedOn w:val="Standard"/>
    <w:rsid w:val="00C22B18"/>
    <w:pPr>
      <w:ind w:left="720"/>
    </w:pPr>
  </w:style>
  <w:style w:type="numbering" w:customStyle="1" w:styleId="WWNum15">
    <w:name w:val="WWNum15"/>
    <w:basedOn w:val="Bezlisty"/>
    <w:rsid w:val="00C22B18"/>
    <w:pPr>
      <w:numPr>
        <w:numId w:val="1"/>
      </w:numPr>
    </w:pPr>
  </w:style>
  <w:style w:type="numbering" w:customStyle="1" w:styleId="WWNum16">
    <w:name w:val="WWNum16"/>
    <w:basedOn w:val="Bezlisty"/>
    <w:rsid w:val="00C22B18"/>
    <w:pPr>
      <w:numPr>
        <w:numId w:val="2"/>
      </w:numPr>
    </w:pPr>
  </w:style>
  <w:style w:type="numbering" w:customStyle="1" w:styleId="WWNum17">
    <w:name w:val="WWNum17"/>
    <w:basedOn w:val="Bezlisty"/>
    <w:rsid w:val="00C22B18"/>
    <w:pPr>
      <w:numPr>
        <w:numId w:val="3"/>
      </w:numPr>
    </w:pPr>
  </w:style>
  <w:style w:type="numbering" w:customStyle="1" w:styleId="WWNum18">
    <w:name w:val="WWNum18"/>
    <w:basedOn w:val="Bezlisty"/>
    <w:rsid w:val="00C22B18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22B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Akapitzlist">
    <w:name w:val="List Paragraph"/>
    <w:basedOn w:val="Standard"/>
    <w:rsid w:val="00C22B18"/>
    <w:pPr>
      <w:ind w:left="720"/>
    </w:pPr>
  </w:style>
  <w:style w:type="numbering" w:customStyle="1" w:styleId="WWNum15">
    <w:name w:val="WWNum15"/>
    <w:basedOn w:val="Bezlisty"/>
    <w:rsid w:val="00C22B18"/>
    <w:pPr>
      <w:numPr>
        <w:numId w:val="1"/>
      </w:numPr>
    </w:pPr>
  </w:style>
  <w:style w:type="numbering" w:customStyle="1" w:styleId="WWNum16">
    <w:name w:val="WWNum16"/>
    <w:basedOn w:val="Bezlisty"/>
    <w:rsid w:val="00C22B18"/>
    <w:pPr>
      <w:numPr>
        <w:numId w:val="2"/>
      </w:numPr>
    </w:pPr>
  </w:style>
  <w:style w:type="numbering" w:customStyle="1" w:styleId="WWNum17">
    <w:name w:val="WWNum17"/>
    <w:basedOn w:val="Bezlisty"/>
    <w:rsid w:val="00C22B18"/>
    <w:pPr>
      <w:numPr>
        <w:numId w:val="3"/>
      </w:numPr>
    </w:pPr>
  </w:style>
  <w:style w:type="numbering" w:customStyle="1" w:styleId="WWNum18">
    <w:name w:val="WWNum18"/>
    <w:basedOn w:val="Bezlisty"/>
    <w:rsid w:val="00C22B1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1686</Characters>
  <Application>Microsoft Office Word</Application>
  <DocSecurity>0</DocSecurity>
  <Lines>14</Lines>
  <Paragraphs>3</Paragraphs>
  <ScaleCrop>false</ScaleCrop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k800325</dc:creator>
  <cp:lastModifiedBy>k800325</cp:lastModifiedBy>
  <cp:revision>1</cp:revision>
  <dcterms:created xsi:type="dcterms:W3CDTF">2017-09-05T05:47:00Z</dcterms:created>
  <dcterms:modified xsi:type="dcterms:W3CDTF">2017-09-05T05:47:00Z</dcterms:modified>
</cp:coreProperties>
</file>